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AE8" w:rsidRPr="00621AE8" w:rsidRDefault="00621AE8" w:rsidP="00621AE8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caps/>
          <w:spacing w:val="-10"/>
          <w:sz w:val="26"/>
          <w:szCs w:val="26"/>
          <w:lang w:eastAsia="ru-RU"/>
        </w:rPr>
      </w:pPr>
      <w:r w:rsidRPr="00621AE8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ОБРАЗОВАНИЯ И НАУКИ РЕСПУБЛИКИ КАЗАХСТАН</w:t>
      </w:r>
    </w:p>
    <w:p w:rsidR="00621AE8" w:rsidRPr="00621AE8" w:rsidRDefault="00621AE8" w:rsidP="00621A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21AE8" w:rsidRPr="00621AE8" w:rsidTr="0011335C">
        <w:trPr>
          <w:trHeight w:val="1620"/>
        </w:trPr>
        <w:tc>
          <w:tcPr>
            <w:tcW w:w="3794" w:type="dxa"/>
          </w:tcPr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AE8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621AE8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К</w:t>
            </w:r>
            <w:r w:rsidRPr="00621A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A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621A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621AE8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621AE8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621AE8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Б</w:t>
            </w:r>
            <w:r w:rsidRPr="00621A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621A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val="kk-KZ" w:eastAsia="ru-RU"/>
              </w:rPr>
              <w:t>инженерно-технический</w:t>
            </w:r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621AE8"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  <w:t>факультет</w:t>
            </w:r>
          </w:p>
        </w:tc>
        <w:tc>
          <w:tcPr>
            <w:tcW w:w="1440" w:type="dxa"/>
          </w:tcPr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Декан</w:t>
            </w:r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  <w:r w:rsidRPr="0062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  <w:t>С.Есимханов</w:t>
            </w:r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_____._________2019 г.</w:t>
            </w:r>
          </w:p>
          <w:p w:rsidR="00621AE8" w:rsidRPr="00621AE8" w:rsidRDefault="00621AE8" w:rsidP="00621AE8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1AE8" w:rsidRPr="00621AE8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AE8" w:rsidRPr="0028178D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21AE8" w:rsidRPr="00621AE8" w:rsidRDefault="00621AE8" w:rsidP="00621AE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621A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Кафедра </w:t>
      </w:r>
      <w:r w:rsidRPr="00621AE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машин, тракторов и автомобилей</w:t>
      </w:r>
    </w:p>
    <w:p w:rsidR="00621AE8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621AE8" w:rsidRPr="00621AE8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621AE8" w:rsidRPr="00621AE8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621AE8" w:rsidRPr="00621AE8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621AE8" w:rsidRPr="00621AE8" w:rsidRDefault="00621AE8" w:rsidP="00621AE8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 программа</w:t>
      </w: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(</w:t>
      </w:r>
      <w:proofErr w:type="spellStart"/>
      <w:r w:rsidRPr="00621AE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Syllabus</w:t>
      </w:r>
      <w:proofErr w:type="spellEnd"/>
      <w:r w:rsidRPr="00621AE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)</w:t>
      </w:r>
    </w:p>
    <w:p w:rsidR="00621AE8" w:rsidRPr="00621AE8" w:rsidRDefault="00621AE8" w:rsidP="00621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AE8" w:rsidRPr="00621AE8" w:rsidRDefault="00621AE8" w:rsidP="00621AE8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621AE8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дисциплины</w:t>
      </w:r>
      <w:proofErr w:type="gramStart"/>
      <w:r w:rsidRPr="00621AE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әсіби орыс тілі</w:t>
      </w:r>
    </w:p>
    <w:p w:rsidR="00621AE8" w:rsidRPr="00621AE8" w:rsidRDefault="00621AE8" w:rsidP="00621AE8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специальность      </w:t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5В080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6</w:t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00-Агр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арная техника и технология</w:t>
      </w:r>
    </w:p>
    <w:p w:rsidR="00621AE8" w:rsidRPr="00621AE8" w:rsidRDefault="00621AE8" w:rsidP="00621AE8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color w:val="FF0000"/>
          <w:sz w:val="28"/>
          <w:szCs w:val="24"/>
          <w:vertAlign w:val="superscript"/>
          <w:lang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всего кредитов </w:t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D7D03" w:rsidRPr="002D7D0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3</w:t>
      </w:r>
    </w:p>
    <w:p w:rsidR="00621AE8" w:rsidRPr="00621AE8" w:rsidRDefault="00621AE8" w:rsidP="00621AE8">
      <w:pPr>
        <w:spacing w:after="0" w:line="240" w:lineRule="auto"/>
        <w:ind w:firstLine="18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621AE8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Костанай</w:t>
      </w:r>
      <w:proofErr w:type="spellEnd"/>
      <w:r w:rsidRPr="00621AE8">
        <w:rPr>
          <w:rFonts w:ascii="Times New Roman" w:eastAsia="Times New Roman" w:hAnsi="Times New Roman" w:cs="Times New Roman"/>
          <w:sz w:val="28"/>
          <w:szCs w:val="24"/>
          <w:lang w:eastAsia="ru-RU"/>
        </w:rPr>
        <w:t>, 2019</w:t>
      </w:r>
    </w:p>
    <w:p w:rsidR="00621AE8" w:rsidRPr="00621AE8" w:rsidRDefault="0028178D" w:rsidP="00621A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>
          <v:rect id="Прямоугольник 2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621AE8" w:rsidRPr="00621AE8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  <w:r w:rsidR="00621AE8"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Рабочая учебная программа составлена  </w:t>
      </w:r>
      <w:r w:rsidR="00621AE8"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Бекмухамбетовой Ж.К</w:t>
      </w:r>
      <w:r w:rsidR="00621AE8"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="00621AE8"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ст</w:t>
      </w:r>
      <w:proofErr w:type="gramStart"/>
      <w:r w:rsidR="00621AE8"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.п</w:t>
      </w:r>
      <w:proofErr w:type="gramEnd"/>
      <w:r w:rsidR="00621AE8"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реподаватель</w:t>
      </w:r>
    </w:p>
    <w:p w:rsidR="00621AE8" w:rsidRPr="00621AE8" w:rsidRDefault="00621AE8" w:rsidP="0062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___.___ . 2019 г.</w:t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>______________________</w:t>
      </w:r>
    </w:p>
    <w:p w:rsidR="00621AE8" w:rsidRPr="00621AE8" w:rsidRDefault="00621AE8" w:rsidP="00621AE8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</w:p>
    <w:p w:rsidR="00621AE8" w:rsidRPr="00621AE8" w:rsidRDefault="00621AE8" w:rsidP="0062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621AE8" w:rsidRPr="00621AE8" w:rsidRDefault="00621AE8" w:rsidP="009D131A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Рассмотрена и рекомендована на заседании кафедры </w:t>
      </w:r>
      <w:r w:rsidRPr="00621AE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машин, тракторов и автомобилей</w:t>
      </w:r>
    </w:p>
    <w:p w:rsidR="00621AE8" w:rsidRPr="00621AE8" w:rsidRDefault="00621AE8" w:rsidP="00621AE8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 ___.___ . 2019 г. протокол № ___</w:t>
      </w:r>
    </w:p>
    <w:p w:rsidR="00621AE8" w:rsidRPr="00621AE8" w:rsidRDefault="00621AE8" w:rsidP="00621AE8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1AE8" w:rsidRPr="00621AE8" w:rsidRDefault="00621AE8" w:rsidP="00621AE8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Зав. кафедрой</w:t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В.Кушнир</w:t>
      </w:r>
    </w:p>
    <w:p w:rsidR="00621AE8" w:rsidRPr="00621AE8" w:rsidRDefault="00621AE8" w:rsidP="0062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1AE8" w:rsidRPr="00621AE8" w:rsidRDefault="00621AE8" w:rsidP="009D13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Одобрена</w:t>
      </w:r>
      <w:proofErr w:type="gramEnd"/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 w:cs="Times New Roman"/>
          <w:color w:val="FF0000"/>
          <w:sz w:val="28"/>
          <w:szCs w:val="24"/>
          <w:lang w:val="kk-KZ" w:eastAsia="ru-RU"/>
        </w:rPr>
        <w:t>инженерно-технического</w:t>
      </w: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факультета </w:t>
      </w:r>
    </w:p>
    <w:p w:rsidR="00621AE8" w:rsidRPr="00621AE8" w:rsidRDefault="00621AE8" w:rsidP="00621AE8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___.___. 2019  г. протокол № ____</w:t>
      </w:r>
    </w:p>
    <w:p w:rsidR="00621AE8" w:rsidRPr="00621AE8" w:rsidRDefault="00621AE8" w:rsidP="0062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1AE8" w:rsidRPr="00621AE8" w:rsidRDefault="00621AE8" w:rsidP="00621AE8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методического совета ________________ </w:t>
      </w:r>
      <w:r w:rsidRPr="00621AE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Ф.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Тулубаев</w:t>
      </w:r>
    </w:p>
    <w:p w:rsidR="004B4F9D" w:rsidRDefault="0028178D" w:rsidP="004B4F9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24"/>
          <w:lang w:eastAsia="ru-RU"/>
        </w:rPr>
        <w:pict>
          <v:rect id="Прямоугольник 1" o:spid="_x0000_s1027" style="position:absolute;left:0;text-align:left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621AE8" w:rsidRPr="00621AE8"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  <w:br w:type="page"/>
      </w:r>
    </w:p>
    <w:p w:rsidR="00621AE8" w:rsidRPr="00621AE8" w:rsidRDefault="00621AE8" w:rsidP="004B4F9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1 Описание дисциплины </w:t>
      </w:r>
    </w:p>
    <w:p w:rsidR="004B4F9D" w:rsidRPr="004B4F9D" w:rsidRDefault="004B4F9D" w:rsidP="004B4F9D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4F9D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Дисциплина «</w:t>
      </w:r>
      <w:proofErr w:type="gramStart"/>
      <w:r w:rsidR="002D7D0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К</w:t>
      </w:r>
      <w:proofErr w:type="gramEnd"/>
      <w:r w:rsidR="002D7D0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әсіби орыс тілі</w:t>
      </w:r>
      <w:r w:rsidRPr="004B4F9D">
        <w:rPr>
          <w:rFonts w:ascii="Times New Roman" w:eastAsia="Times New Roman" w:hAnsi="Times New Roman" w:cs="Times New Roman"/>
          <w:sz w:val="28"/>
          <w:szCs w:val="24"/>
          <w:lang w:eastAsia="ru-RU"/>
        </w:rPr>
        <w:t>» является обязательной, базовой дисциплиной.</w:t>
      </w:r>
    </w:p>
    <w:p w:rsidR="004B4F9D" w:rsidRPr="004B4F9D" w:rsidRDefault="004B4F9D" w:rsidP="004B4F9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9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«</w:t>
      </w:r>
      <w:proofErr w:type="gramStart"/>
      <w:r w:rsidR="002D7D0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К</w:t>
      </w:r>
      <w:proofErr w:type="gramEnd"/>
      <w:r w:rsidR="002D7D0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әсіби орыс тілі»</w:t>
      </w:r>
      <w:r w:rsidR="00452577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4B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позволяет осуществить </w:t>
      </w:r>
      <w:proofErr w:type="gramStart"/>
      <w:r w:rsidRPr="004B4F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комплексный</w:t>
      </w:r>
      <w:proofErr w:type="gramEnd"/>
      <w:r w:rsidRPr="004B4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лингвистической идентичности языка профессионального общения, выявить профессионально значимые концепты, а также описать систему ценностей лиц, занятых в данной профессиональной сфере. </w:t>
      </w:r>
    </w:p>
    <w:p w:rsidR="004B4F9D" w:rsidRPr="004B4F9D" w:rsidRDefault="004B4F9D" w:rsidP="002D7D03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изучения является профессиональная лексика, направленная на освоение коммуникативной компетенции в рамках профессиональной деятельности будущих специалистов.</w:t>
      </w:r>
    </w:p>
    <w:p w:rsidR="00621AE8" w:rsidRPr="00621AE8" w:rsidRDefault="00621AE8" w:rsidP="002D7D0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621AE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Пререквизиты</w:t>
      </w:r>
      <w:proofErr w:type="spellEnd"/>
      <w:r w:rsidRPr="00621AE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: </w:t>
      </w:r>
      <w:r w:rsidR="009D13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тракторы и автомобили, сельскохозяйственные машины</w:t>
      </w:r>
      <w:r w:rsidRPr="00621AE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621AE8" w:rsidRPr="00621AE8" w:rsidRDefault="00621AE8" w:rsidP="002D7D0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621AE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Постреквизиты</w:t>
      </w:r>
      <w:proofErr w:type="spellEnd"/>
      <w:r w:rsidRPr="00621AE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: </w:t>
      </w:r>
      <w:r w:rsidR="009D131A" w:rsidRPr="009D13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теория</w:t>
      </w:r>
      <w:r w:rsidR="009D131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9D13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тракторов и автомобилей, теория сельскохозяйственных машин</w:t>
      </w:r>
    </w:p>
    <w:p w:rsidR="00621AE8" w:rsidRPr="00621AE8" w:rsidRDefault="00621AE8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дисциплины</w:t>
      </w:r>
    </w:p>
    <w:p w:rsidR="00AE4BE5" w:rsidRPr="00AE4BE5" w:rsidRDefault="00621AE8" w:rsidP="00AE4B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дисциплины</w:t>
      </w:r>
      <w:proofErr w:type="gramStart"/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AE4BE5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gramEnd"/>
      <w:r w:rsidR="00AE4BE5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ормирование коммуникативной компетенции специалиста, способного решать средствами русского языка актуальные задачи общения в различных сферах профессиональной деятельности. </w:t>
      </w:r>
    </w:p>
    <w:p w:rsidR="00621AE8" w:rsidRPr="00621AE8" w:rsidRDefault="00621AE8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 дисциплины:  </w:t>
      </w:r>
    </w:p>
    <w:p w:rsidR="00AE4BE5" w:rsidRPr="00AE4BE5" w:rsidRDefault="00AE4BE5" w:rsidP="00AE4BE5">
      <w:pPr>
        <w:tabs>
          <w:tab w:val="left" w:pos="-2694"/>
          <w:tab w:val="left" w:pos="-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системой базовых понятий и терминологии теории перевода;</w:t>
      </w:r>
    </w:p>
    <w:p w:rsidR="00AE4BE5" w:rsidRPr="00AE4BE5" w:rsidRDefault="00AE4BE5" w:rsidP="00AE4BE5">
      <w:pPr>
        <w:tabs>
          <w:tab w:val="left" w:pos="-2694"/>
          <w:tab w:val="left" w:pos="-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системой прагматических единиц речевого уровня;</w:t>
      </w:r>
    </w:p>
    <w:p w:rsidR="00AE4BE5" w:rsidRPr="00AE4BE5" w:rsidRDefault="00AE4BE5" w:rsidP="00AE4BE5">
      <w:pPr>
        <w:tabs>
          <w:tab w:val="left" w:pos="-2694"/>
          <w:tab w:val="left" w:pos="-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обогащение фоновых знаний энциклопедическими и интеллектуальн</w:t>
      </w:r>
      <w:proofErr w:type="gramStart"/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культурными сведениями о специальности;</w:t>
      </w:r>
    </w:p>
    <w:p w:rsidR="00AE4BE5" w:rsidRPr="00AE4BE5" w:rsidRDefault="00AE4BE5" w:rsidP="00AE4BE5">
      <w:pPr>
        <w:tabs>
          <w:tab w:val="left" w:pos="-2694"/>
          <w:tab w:val="left" w:pos="-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умений и навыков написания и защиты учебно-научной работы по специальности;</w:t>
      </w:r>
    </w:p>
    <w:p w:rsidR="00AE4BE5" w:rsidRPr="00AE4BE5" w:rsidRDefault="00AE4BE5" w:rsidP="00AE4BE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деловой и учебно-научной речи студентов в диалогической / монологической, устной / письменной форме.</w:t>
      </w:r>
    </w:p>
    <w:p w:rsidR="002D7D03" w:rsidRPr="002D7D03" w:rsidRDefault="00621AE8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2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дисциплины обучающиеся должны</w:t>
      </w:r>
    </w:p>
    <w:p w:rsidR="002D7D03" w:rsidRPr="00621AE8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знать:</w:t>
      </w:r>
    </w:p>
    <w:p w:rsidR="002D7D03" w:rsidRPr="002D7D03" w:rsidRDefault="002D7D03" w:rsidP="002D7D03">
      <w:pPr>
        <w:tabs>
          <w:tab w:val="left" w:pos="-2694"/>
          <w:tab w:val="left" w:pos="-2552"/>
          <w:tab w:val="left" w:pos="6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особенностях функционирования речевых единиц (эмоционально-экспрессивных и стилистических) в соответствии с условиями общения;</w:t>
      </w:r>
    </w:p>
    <w:p w:rsidR="002D7D03" w:rsidRPr="002D7D03" w:rsidRDefault="002D7D03" w:rsidP="002D7D03">
      <w:pPr>
        <w:tabs>
          <w:tab w:val="left" w:pos="-2694"/>
          <w:tab w:val="left" w:pos="-2552"/>
          <w:tab w:val="left" w:pos="6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языке и речи переводчика, способах невербальной коммуникации;</w:t>
      </w:r>
    </w:p>
    <w:p w:rsidR="002D7D03" w:rsidRPr="002D7D03" w:rsidRDefault="002D7D03" w:rsidP="002D7D03">
      <w:pPr>
        <w:tabs>
          <w:tab w:val="left" w:pos="-2694"/>
          <w:tab w:val="left" w:pos="-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стилях и типах речи / общения в различных сферах профессиональной деятельности; 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социокультурные условия Казахстана и особенности функционирования русского языка;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сферы, обстановки, ситуации общения, социальные и статусные роли участников речевой коммуникации;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языковую систему и стилистические ресурсы на лексико-грамматическом уровне; 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0"/>
          <w:lang w:eastAsia="ru-RU"/>
        </w:rPr>
        <w:t>- минимум общенаучной книжной лексики и терминов, минимум речевых тем в рамках специальности;</w:t>
      </w:r>
      <w:r w:rsidRPr="002D7D0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0"/>
          <w:lang w:eastAsia="ru-RU"/>
        </w:rPr>
        <w:t>- речевые особенности делового общения (обращение в официальной обстановке общения, минимум этикетных формул и правил при выражении просьбы, отказа, согласия / несогласия, благодарности, поздравления и др.);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виды и жанры учебно-научной и служебно-деловой речи;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определять приоритетные коммуникативные интенции и задачи; 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строить стратегию общения для достижения успешной коммуникации;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отбор лексико-грамматических стилистических единиц в соответствии с экстралингвистическими условиями речевой коммуникации;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продуцировать (создавать, порождать) и правильно интерпретировать высказывания научного, делового, публицистического стилей на актуальные темы в области профессиональной деятельности; </w:t>
      </w:r>
    </w:p>
    <w:p w:rsidR="002D7D03" w:rsidRPr="00621AE8" w:rsidRDefault="002D7D03" w:rsidP="002D7D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владеть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0"/>
          <w:lang w:eastAsia="ru-RU"/>
        </w:rPr>
        <w:t>- оперировать языковыми, речевыми и стилистически окрашенными средствами адекватно прагматическим условиям общения;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вести официальные и полуофициальные служебно-деловые беседы / переговоры в соответствии с правилами русского речевого этикета; 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документацию.</w:t>
      </w:r>
    </w:p>
    <w:p w:rsidR="002D7D03" w:rsidRPr="00621AE8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быть компетентными </w:t>
      </w:r>
    </w:p>
    <w:p w:rsidR="002D7D03" w:rsidRPr="002D7D03" w:rsidRDefault="002D7D03" w:rsidP="002D7D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области профессиональной русской речиправильно оформлять научную работу по переводческому делу и служебно-деловую </w:t>
      </w:r>
    </w:p>
    <w:p w:rsidR="002D7D03" w:rsidRPr="002D7D03" w:rsidRDefault="002D7D03" w:rsidP="002D7D03">
      <w:pPr>
        <w:tabs>
          <w:tab w:val="left" w:pos="-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621AE8" w:rsidRPr="00621AE8" w:rsidSect="004B4F9D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  Содержание дисциплины</w:t>
      </w: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577" w:rsidRPr="00F86312" w:rsidRDefault="00621AE8" w:rsidP="00452577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 w:rsidR="00452577" w:rsidRPr="00840C5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1. Профессиональная культура и професс</w:t>
      </w:r>
      <w:r w:rsidR="00EB751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иональный язык. Введение в </w:t>
      </w:r>
      <w:r w:rsidR="00F86312"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  <w:t>специальность</w:t>
      </w:r>
    </w:p>
    <w:p w:rsidR="004D2BCF" w:rsidRDefault="004D2BCF" w:rsidP="004D2BCF">
      <w:pPr>
        <w:tabs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Pr="00D953B3">
        <w:rPr>
          <w:rFonts w:ascii="Times New Roman" w:eastAsia="Calibri" w:hAnsi="Times New Roman" w:cs="Times New Roman"/>
          <w:sz w:val="28"/>
          <w:szCs w:val="28"/>
        </w:rPr>
        <w:t>Объект</w:t>
      </w:r>
      <w:r w:rsidRPr="00D953B3">
        <w:rPr>
          <w:rFonts w:ascii="Times New Roman" w:eastAsia="Calibri" w:hAnsi="Times New Roman" w:cs="Times New Roman"/>
          <w:sz w:val="28"/>
          <w:szCs w:val="28"/>
          <w:lang w:val="kk-KZ"/>
        </w:rPr>
        <w:t>ы и п</w:t>
      </w:r>
      <w:proofErr w:type="spellStart"/>
      <w:r w:rsidRPr="00D953B3">
        <w:rPr>
          <w:rFonts w:ascii="Times New Roman" w:eastAsia="Calibri" w:hAnsi="Times New Roman" w:cs="Times New Roman"/>
          <w:bCs/>
          <w:sz w:val="28"/>
          <w:szCs w:val="28"/>
        </w:rPr>
        <w:t>редметы</w:t>
      </w:r>
      <w:proofErr w:type="spellEnd"/>
      <w:r w:rsidRPr="00D953B3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 деятельности</w:t>
      </w:r>
    </w:p>
    <w:p w:rsidR="004D2BCF" w:rsidRPr="00D953B3" w:rsidRDefault="004D2BCF" w:rsidP="004D2BCF">
      <w:pPr>
        <w:tabs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53B3">
        <w:rPr>
          <w:rFonts w:ascii="Times New Roman" w:eastAsia="Calibri" w:hAnsi="Times New Roman" w:cs="Times New Roman"/>
          <w:sz w:val="28"/>
          <w:szCs w:val="28"/>
        </w:rPr>
        <w:t>Объект</w:t>
      </w:r>
      <w:r w:rsidRPr="00D953B3">
        <w:rPr>
          <w:rFonts w:ascii="Times New Roman" w:eastAsia="Calibri" w:hAnsi="Times New Roman" w:cs="Times New Roman"/>
          <w:sz w:val="28"/>
          <w:szCs w:val="28"/>
          <w:lang w:val="kk-KZ"/>
        </w:rPr>
        <w:t>ы и п</w:t>
      </w:r>
      <w:proofErr w:type="spellStart"/>
      <w:r w:rsidRPr="00D953B3">
        <w:rPr>
          <w:rFonts w:ascii="Times New Roman" w:eastAsia="Calibri" w:hAnsi="Times New Roman" w:cs="Times New Roman"/>
          <w:bCs/>
          <w:sz w:val="28"/>
          <w:szCs w:val="28"/>
        </w:rPr>
        <w:t>редметы</w:t>
      </w:r>
      <w:proofErr w:type="spellEnd"/>
      <w:r w:rsidRPr="00D953B3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 деятельности</w:t>
      </w:r>
      <w:r w:rsidRPr="00D953B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EB751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Сферы профессиональной деятельности. Профессионализмы, профессиональная речь </w:t>
      </w:r>
      <w:r w:rsidRPr="00D953B3">
        <w:rPr>
          <w:rFonts w:ascii="Times New Roman" w:eastAsia="Calibri" w:hAnsi="Times New Roman" w:cs="Times New Roman"/>
          <w:sz w:val="28"/>
          <w:szCs w:val="28"/>
        </w:rPr>
        <w:t>(специалистов в области Аграрной техники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технологии.</w:t>
      </w:r>
      <w:r w:rsidRPr="00D953B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621AE8" w:rsidRPr="00621AE8" w:rsidRDefault="00621AE8" w:rsidP="00621AE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4D2BCF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речь как составляющая профессиональной культуры специалиста</w:t>
      </w:r>
    </w:p>
    <w:p w:rsidR="00452577" w:rsidRDefault="00F86312" w:rsidP="004D2BCF">
      <w:pPr>
        <w:tabs>
          <w:tab w:val="left" w:pos="6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86312">
        <w:rPr>
          <w:rFonts w:ascii="Times New Roman" w:hAnsi="Times New Roman" w:cs="Times New Roman"/>
          <w:sz w:val="28"/>
          <w:szCs w:val="28"/>
        </w:rPr>
        <w:t>Языковая норма. Понятие, типы норм. Профессиональный язык как вариант реализации общенационального языка.</w:t>
      </w:r>
      <w:r w:rsidRPr="0002002B">
        <w:rPr>
          <w:sz w:val="27"/>
          <w:szCs w:val="27"/>
        </w:rPr>
        <w:t xml:space="preserve"> </w:t>
      </w:r>
      <w:r w:rsidR="004D2BCF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речь как составляющая профессиональной культуры специалиста. Работа с текстами по специальности</w:t>
      </w:r>
      <w:r w:rsidR="00EB75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proofErr w:type="gramStart"/>
      <w:r w:rsidR="004D2BCF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высказываний-текстов научных жанров в рамках будущей профессиональной деятельности (сообщение, доклад, рецензия, отзыв, аннотация, статья,  реферат, научный проект, курсовая работа, дипломный проект, отчет в научном и публицистическом стилях, резюме и др.).</w:t>
      </w:r>
      <w:proofErr w:type="gramEnd"/>
      <w:r w:rsidR="004D2BCF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Работа с   периодической печатью, анализ статей. </w:t>
      </w:r>
    </w:p>
    <w:p w:rsidR="00F86312" w:rsidRPr="00F86312" w:rsidRDefault="00F86312" w:rsidP="004D2BCF">
      <w:pPr>
        <w:tabs>
          <w:tab w:val="left" w:pos="6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52577" w:rsidRPr="00840C5F" w:rsidRDefault="00452577" w:rsidP="00452577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52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2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Общеупотребительная, общенаучная лексика</w:t>
      </w:r>
    </w:p>
    <w:p w:rsidR="00D953B3" w:rsidRPr="00D953B3" w:rsidRDefault="00452577" w:rsidP="004D2B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2.1 </w:t>
      </w:r>
      <w:r w:rsidR="00AE4BE5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Общеупотребительная, общенаучная лексика.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BE5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Терминологический минимум в рамках речевых тем </w:t>
      </w:r>
      <w:r w:rsidR="00D953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D953B3" w:rsidRPr="00D953B3">
        <w:rPr>
          <w:rFonts w:ascii="Times New Roman" w:eastAsia="Calibri" w:hAnsi="Times New Roman" w:cs="Times New Roman"/>
          <w:sz w:val="28"/>
          <w:szCs w:val="28"/>
        </w:rPr>
        <w:t xml:space="preserve">Профессия бакалавра </w:t>
      </w:r>
      <w:r w:rsidR="00D953B3" w:rsidRPr="00D953B3">
        <w:rPr>
          <w:rFonts w:ascii="Times New Roman" w:eastAsia="Calibri" w:hAnsi="Times New Roman" w:cs="Times New Roman"/>
          <w:sz w:val="28"/>
          <w:szCs w:val="28"/>
          <w:lang w:val="kk-KZ"/>
        </w:rPr>
        <w:t>аграрника</w:t>
      </w:r>
      <w:r w:rsidR="00D953B3" w:rsidRPr="00D953B3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953B3" w:rsidRPr="00D953B3" w:rsidRDefault="00AE4BE5" w:rsidP="004D2B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Терминологический минимум в рамках речевой темы </w:t>
      </w:r>
      <w:r w:rsidR="00D953B3" w:rsidRPr="00D953B3">
        <w:rPr>
          <w:rFonts w:ascii="Times New Roman" w:eastAsia="Calibri" w:hAnsi="Times New Roman" w:cs="Times New Roman"/>
          <w:sz w:val="28"/>
          <w:szCs w:val="28"/>
        </w:rPr>
        <w:t>«</w:t>
      </w:r>
      <w:r w:rsidR="00D953B3" w:rsidRPr="00D953B3">
        <w:rPr>
          <w:rFonts w:ascii="Times New Roman" w:eastAsia="Calibri" w:hAnsi="Times New Roman" w:cs="Times New Roman"/>
          <w:sz w:val="28"/>
          <w:szCs w:val="28"/>
          <w:lang w:val="kk-KZ"/>
        </w:rPr>
        <w:t>Устройства тракторов</w:t>
      </w:r>
      <w:r w:rsidR="00D953B3" w:rsidRPr="00D953B3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AE4BE5" w:rsidRPr="00AE4BE5" w:rsidRDefault="00AE4BE5" w:rsidP="004D2B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Терминологический минимум в рамках речевой темы </w:t>
      </w:r>
      <w:r w:rsidR="00D953B3" w:rsidRPr="00D953B3">
        <w:rPr>
          <w:rFonts w:ascii="Times New Roman" w:eastAsia="Calibri" w:hAnsi="Times New Roman" w:cs="Times New Roman"/>
          <w:sz w:val="28"/>
          <w:szCs w:val="28"/>
        </w:rPr>
        <w:t>«</w:t>
      </w:r>
      <w:r w:rsidR="00D953B3" w:rsidRPr="00D953B3">
        <w:rPr>
          <w:rFonts w:ascii="Times New Roman" w:eastAsia="Calibri" w:hAnsi="Times New Roman" w:cs="Times New Roman"/>
          <w:sz w:val="28"/>
          <w:szCs w:val="28"/>
          <w:lang w:val="kk-KZ"/>
        </w:rPr>
        <w:t>Устройства автомобилей</w:t>
      </w:r>
      <w:r w:rsidR="00D953B3" w:rsidRPr="00D953B3">
        <w:rPr>
          <w:rFonts w:ascii="Times New Roman" w:eastAsia="Calibri" w:hAnsi="Times New Roman" w:cs="Times New Roman"/>
          <w:sz w:val="28"/>
          <w:szCs w:val="28"/>
        </w:rPr>
        <w:t>».</w:t>
      </w:r>
      <w:r w:rsidR="00887A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Минимум </w:t>
      </w:r>
      <w:proofErr w:type="spellStart"/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темы «Из истории развития транспорта»: первые примитивные виды транспорта, развитие транспорта в разные эпохи, современные виды транспорта мире, современные технологии (технологии в области транспорта и транспортной техники)</w:t>
      </w:r>
    </w:p>
    <w:p w:rsidR="00452577" w:rsidRDefault="00452577" w:rsidP="004D2B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D131A" w:rsidRDefault="009D131A" w:rsidP="004D2B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Служебные документы</w:t>
      </w:r>
      <w:r w:rsidRPr="00452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4BE5" w:rsidRPr="00AE4BE5" w:rsidRDefault="009D131A" w:rsidP="004D2B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1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BE5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служебных документов – внутренние и внешние; распорядительные, отчетные, плановые; научные, технические, юридические, производственные, финансовые.</w:t>
      </w:r>
      <w:proofErr w:type="gramEnd"/>
      <w:r w:rsidR="00AE4BE5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Постановление. Решение. Приказ. Распоряжение. Указание. Акт. Справка. Заявление.  </w:t>
      </w:r>
    </w:p>
    <w:p w:rsidR="009D131A" w:rsidRPr="00AA02DE" w:rsidRDefault="00AE4BE5" w:rsidP="00AA02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Официальные письма – </w:t>
      </w:r>
      <w:proofErr w:type="gramStart"/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деловая</w:t>
      </w:r>
      <w:proofErr w:type="gramEnd"/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коммерческая. </w:t>
      </w:r>
      <w:proofErr w:type="gramStart"/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коммерческой корреспонденции – коммерческий запрос, ответ на запрос, письмо-предложение (оферта), ответ на предложение, письмо-претензия (рекламация), ответ на рекламацию, информационно-рекламные письма.</w:t>
      </w:r>
      <w:proofErr w:type="gramEnd"/>
      <w:r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 и стиль документов – языковые формулы, речевой этикет в документе.</w:t>
      </w:r>
    </w:p>
    <w:p w:rsidR="00AE4BE5" w:rsidRPr="00AE4BE5" w:rsidRDefault="00AA02DE" w:rsidP="004D2BC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3.2</w:t>
      </w:r>
      <w:r w:rsidR="009D1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BE5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Контракт, договор, меморандум, соглашение. Презентация. Резюме. Реклама. Рекомендательное письмо. </w:t>
      </w:r>
    </w:p>
    <w:p w:rsidR="00AE4BE5" w:rsidRPr="00AE4BE5" w:rsidRDefault="00AA02DE" w:rsidP="009801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3.3</w:t>
      </w:r>
      <w:r w:rsidR="009D131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AE4BE5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 и специальные технологии. Современные технологии в области</w:t>
      </w:r>
      <w:r w:rsidR="009D13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E4BE5" w:rsidRPr="00AE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1AE8" w:rsidRPr="00621AE8" w:rsidRDefault="00621AE8" w:rsidP="00621AE8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621AE8" w:rsidRPr="00621AE8" w:rsidRDefault="008C2FFF" w:rsidP="00F06DBC">
      <w:pPr>
        <w:numPr>
          <w:ilvl w:val="0"/>
          <w:numId w:val="1"/>
        </w:numPr>
        <w:tabs>
          <w:tab w:val="clear" w:pos="360"/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Алиев Б.</w:t>
      </w:r>
      <w:r w:rsidR="00F06D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Жүнісбеков П. «</w:t>
      </w:r>
      <w:proofErr w:type="spellStart"/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Тракторлар</w:t>
      </w:r>
      <w:proofErr w:type="spellEnd"/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автомобильдер</w:t>
      </w:r>
      <w:proofErr w:type="spellEnd"/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құрлысы</w:t>
      </w:r>
      <w:proofErr w:type="spellEnd"/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>). Алматы, «НАЗ-9» ЖШС 2005.</w:t>
      </w:r>
    </w:p>
    <w:p w:rsidR="00621AE8" w:rsidRPr="00621AE8" w:rsidRDefault="008C2FFF" w:rsidP="00F06DBC">
      <w:pPr>
        <w:keepNext/>
        <w:numPr>
          <w:ilvl w:val="0"/>
          <w:numId w:val="1"/>
        </w:numPr>
        <w:tabs>
          <w:tab w:val="clear" w:pos="360"/>
          <w:tab w:val="left" w:pos="0"/>
        </w:tabs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gramStart"/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="009801D1" w:rsidRPr="009801D1">
        <w:rPr>
          <w:rFonts w:ascii="Times New Roman" w:eastAsia="Times New Roman" w:hAnsi="Times New Roman" w:cs="Times New Roman"/>
          <w:sz w:val="28"/>
          <w:szCs w:val="28"/>
          <w:lang w:eastAsia="ru-RU"/>
        </w:rPr>
        <w:t>үнісбеков П. «Автомобильдіңқұрлысыжәнепайдаланылуы». «Фолиант» Астана, 2007</w:t>
      </w:r>
    </w:p>
    <w:p w:rsidR="00F06DBC" w:rsidRPr="00F06DBC" w:rsidRDefault="008C2FFF" w:rsidP="00F06DBC">
      <w:pPr>
        <w:pStyle w:val="a6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06DBC" w:rsidRPr="00F06DB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Алиев Б.</w:t>
      </w:r>
      <w:r w:rsidR="00F06D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F06DBC" w:rsidRPr="00F06DBC">
        <w:rPr>
          <w:rFonts w:ascii="Times New Roman" w:eastAsia="Times New Roman" w:hAnsi="Times New Roman" w:cs="Times New Roman"/>
          <w:sz w:val="28"/>
          <w:szCs w:val="28"/>
          <w:lang w:eastAsia="ru-RU"/>
        </w:rPr>
        <w:t>Жүнісбеков П. «</w:t>
      </w:r>
      <w:proofErr w:type="spellStart"/>
      <w:r w:rsidR="00F06DBC" w:rsidRPr="00F06DB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Тракторлар</w:t>
      </w:r>
      <w:proofErr w:type="spellEnd"/>
      <w:r w:rsidR="00F06DBC" w:rsidRPr="00F06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="00F06DBC" w:rsidRPr="00F06DB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автомобильдер</w:t>
      </w:r>
      <w:proofErr w:type="spellEnd"/>
      <w:r w:rsidR="00F06DBC" w:rsidRPr="00F06DBC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="00F06DBC" w:rsidRPr="00F06DB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теориясы</w:t>
      </w:r>
      <w:proofErr w:type="spellEnd"/>
      <w:r w:rsidR="00F06DBC" w:rsidRPr="00F06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Алматы, «НАЗ-9» ЖШС, 2005.  </w:t>
      </w:r>
    </w:p>
    <w:p w:rsidR="00621AE8" w:rsidRPr="00621AE8" w:rsidRDefault="00621AE8" w:rsidP="00621A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Дополнительная:</w:t>
      </w:r>
    </w:p>
    <w:p w:rsidR="00621AE8" w:rsidRPr="00621AE8" w:rsidRDefault="008C2FFF" w:rsidP="00F06DBC">
      <w:pPr>
        <w:numPr>
          <w:ilvl w:val="0"/>
          <w:numId w:val="1"/>
        </w:numPr>
        <w:tabs>
          <w:tab w:val="clear" w:pos="360"/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</w:t>
      </w:r>
      <w:r w:rsidR="009801D1" w:rsidRPr="009801D1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Введенская Л.А. Русский язык и культура речи. – М., 2007.- 120с.</w:t>
      </w:r>
    </w:p>
    <w:p w:rsidR="00621AE8" w:rsidRPr="00621AE8" w:rsidRDefault="008C2FFF" w:rsidP="00F06DBC">
      <w:pPr>
        <w:numPr>
          <w:ilvl w:val="0"/>
          <w:numId w:val="1"/>
        </w:numPr>
        <w:tabs>
          <w:tab w:val="clear" w:pos="360"/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9801D1" w:rsidRPr="009801D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Словарь русского языка. Под ред. </w:t>
      </w:r>
      <w:proofErr w:type="spellStart"/>
      <w:r w:rsidR="009801D1" w:rsidRPr="009801D1">
        <w:rPr>
          <w:rFonts w:ascii="Times New Roman" w:eastAsia="Times New Roman" w:hAnsi="Times New Roman" w:cs="Times New Roman"/>
          <w:sz w:val="28"/>
          <w:szCs w:val="24"/>
          <w:lang w:eastAsia="ru-RU"/>
        </w:rPr>
        <w:t>Шведковой</w:t>
      </w:r>
      <w:proofErr w:type="spellEnd"/>
      <w:r w:rsidR="009801D1" w:rsidRPr="009801D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Н.Ю. – М.: Русский язык, 2008. – 750 с.</w:t>
      </w:r>
    </w:p>
    <w:p w:rsidR="00621AE8" w:rsidRDefault="00621AE8" w:rsidP="00621AE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val="kk-KZ" w:eastAsia="ru-RU"/>
        </w:rPr>
      </w:pPr>
    </w:p>
    <w:p w:rsidR="009801D1" w:rsidRPr="00621AE8" w:rsidRDefault="009801D1" w:rsidP="00621AE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621AE8" w:rsidRPr="00621AE8" w:rsidRDefault="00621AE8" w:rsidP="00621AE8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21A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 Приложение</w:t>
      </w:r>
    </w:p>
    <w:p w:rsidR="00621AE8" w:rsidRPr="00621AE8" w:rsidRDefault="00621AE8" w:rsidP="00621A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21A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</w:t>
      </w:r>
      <w:proofErr w:type="gramStart"/>
      <w:r w:rsidRPr="00621AE8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</w:p>
    <w:p w:rsidR="00621AE8" w:rsidRPr="00621AE8" w:rsidRDefault="00621AE8" w:rsidP="00621A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1AE8" w:rsidRPr="00621AE8" w:rsidRDefault="00621AE8" w:rsidP="00621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25B" w:rsidRDefault="00E3125B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>
      <w:bookmarkStart w:id="0" w:name="_GoBack"/>
      <w:bookmarkEnd w:id="0"/>
    </w:p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p w:rsidR="0028178D" w:rsidRDefault="0028178D"/>
    <w:sectPr w:rsidR="0028178D" w:rsidSect="00F06DBC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893" w:rsidRDefault="005D2893" w:rsidP="005D2893">
      <w:pPr>
        <w:spacing w:after="0" w:line="240" w:lineRule="auto"/>
      </w:pPr>
      <w:r>
        <w:separator/>
      </w:r>
    </w:p>
  </w:endnote>
  <w:endnote w:type="continuationSeparator" w:id="0">
    <w:p w:rsidR="005D2893" w:rsidRDefault="005D2893" w:rsidP="005D2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4" w:rsidRDefault="00571CAC">
    <w:pPr>
      <w:pStyle w:val="a3"/>
      <w:jc w:val="center"/>
    </w:pPr>
    <w:r>
      <w:fldChar w:fldCharType="begin"/>
    </w:r>
    <w:r w:rsidR="00840C5F">
      <w:instrText xml:space="preserve"> PAGE   \* MERGEFORMAT </w:instrText>
    </w:r>
    <w:r>
      <w:fldChar w:fldCharType="separate"/>
    </w:r>
    <w:r w:rsidR="0028178D">
      <w:rPr>
        <w:noProof/>
      </w:rPr>
      <w:t>8</w:t>
    </w:r>
    <w:r>
      <w:fldChar w:fldCharType="end"/>
    </w:r>
  </w:p>
  <w:p w:rsidR="004F78F4" w:rsidRDefault="0028178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893" w:rsidRDefault="005D2893" w:rsidP="005D2893">
      <w:pPr>
        <w:spacing w:after="0" w:line="240" w:lineRule="auto"/>
      </w:pPr>
      <w:r>
        <w:separator/>
      </w:r>
    </w:p>
  </w:footnote>
  <w:footnote w:type="continuationSeparator" w:id="0">
    <w:p w:rsidR="005D2893" w:rsidRDefault="005D2893" w:rsidP="005D2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666"/>
    <w:multiLevelType w:val="hybridMultilevel"/>
    <w:tmpl w:val="68C4BA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16A0"/>
    <w:rsid w:val="002440B1"/>
    <w:rsid w:val="0028178D"/>
    <w:rsid w:val="002D7D03"/>
    <w:rsid w:val="00452577"/>
    <w:rsid w:val="004B4F9D"/>
    <w:rsid w:val="004D2BCF"/>
    <w:rsid w:val="00571CAC"/>
    <w:rsid w:val="00576523"/>
    <w:rsid w:val="005D2893"/>
    <w:rsid w:val="00621AE8"/>
    <w:rsid w:val="00646187"/>
    <w:rsid w:val="006C381B"/>
    <w:rsid w:val="007636E8"/>
    <w:rsid w:val="00840C5F"/>
    <w:rsid w:val="00887AC9"/>
    <w:rsid w:val="008C2FFF"/>
    <w:rsid w:val="009801D1"/>
    <w:rsid w:val="009D131A"/>
    <w:rsid w:val="00A116A0"/>
    <w:rsid w:val="00AA02DE"/>
    <w:rsid w:val="00AE4BE5"/>
    <w:rsid w:val="00C12B55"/>
    <w:rsid w:val="00D953B3"/>
    <w:rsid w:val="00E3125B"/>
    <w:rsid w:val="00EB7511"/>
    <w:rsid w:val="00F06DBC"/>
    <w:rsid w:val="00F43685"/>
    <w:rsid w:val="00F86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21A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21A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AE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06D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21A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21A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AE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06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2019-10-28T05:45:00Z</cp:lastPrinted>
  <dcterms:created xsi:type="dcterms:W3CDTF">2019-10-24T05:29:00Z</dcterms:created>
  <dcterms:modified xsi:type="dcterms:W3CDTF">2019-10-28T05:45:00Z</dcterms:modified>
</cp:coreProperties>
</file>